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cs="宋体"/>
          <w:sz w:val="28"/>
          <w:szCs w:val="28"/>
        </w:rPr>
      </w:pPr>
      <w:r>
        <w:rPr>
          <w:rFonts w:hint="eastAsia" w:ascii="宋体" w:hAnsi="宋体" w:cs="宋体"/>
          <w:sz w:val="28"/>
          <w:szCs w:val="28"/>
        </w:rPr>
        <w:t>附件</w:t>
      </w:r>
      <w:r>
        <w:rPr>
          <w:rFonts w:ascii="宋体" w:hAnsi="宋体" w:cs="宋体"/>
          <w:sz w:val="28"/>
          <w:szCs w:val="28"/>
        </w:rPr>
        <w:t>1</w:t>
      </w:r>
    </w:p>
    <w:p>
      <w:pPr>
        <w:rPr>
          <w:rFonts w:ascii="宋体" w:hAnsi="宋体" w:cs="宋体"/>
          <w:sz w:val="28"/>
          <w:szCs w:val="28"/>
        </w:rPr>
      </w:pPr>
    </w:p>
    <w:p>
      <w:pPr>
        <w:jc w:val="center"/>
        <w:rPr>
          <w:rFonts w:ascii="宋体" w:cs="Times New Roman"/>
          <w:b/>
          <w:bCs/>
          <w:sz w:val="28"/>
          <w:szCs w:val="28"/>
        </w:rPr>
      </w:pPr>
      <w:r>
        <w:rPr>
          <w:rFonts w:hint="eastAsia" w:ascii="宋体" w:hAnsi="宋体" w:cs="宋体"/>
          <w:b/>
          <w:bCs/>
          <w:sz w:val="28"/>
          <w:szCs w:val="28"/>
        </w:rPr>
        <w:t>参会报名方法</w:t>
      </w:r>
    </w:p>
    <w:p>
      <w:pPr>
        <w:rPr>
          <w:rFonts w:ascii="宋体" w:cs="Times New Roman"/>
          <w:sz w:val="28"/>
          <w:szCs w:val="28"/>
        </w:rPr>
      </w:pPr>
      <w:r>
        <w:rPr>
          <w:rFonts w:hint="eastAsia" w:ascii="宋体" w:hAnsi="宋体" w:cs="宋体"/>
          <w:sz w:val="28"/>
          <w:szCs w:val="28"/>
        </w:rPr>
        <w:t>“双选会”网络报名网址：</w:t>
      </w:r>
      <w:r>
        <w:rPr>
          <w:rFonts w:ascii="宋体" w:hAnsi="宋体" w:cs="宋体"/>
          <w:sz w:val="28"/>
          <w:szCs w:val="28"/>
        </w:rPr>
        <w:t>www.gxbys.com</w:t>
      </w:r>
    </w:p>
    <w:p>
      <w:pPr>
        <w:rPr>
          <w:rFonts w:ascii="宋体" w:cs="Times New Roman"/>
          <w:sz w:val="28"/>
          <w:szCs w:val="28"/>
        </w:rPr>
      </w:pPr>
      <w:r>
        <w:rPr>
          <w:rFonts w:hint="eastAsia" w:ascii="宋体" w:hAnsi="宋体" w:cs="宋体"/>
          <w:sz w:val="28"/>
          <w:szCs w:val="28"/>
        </w:rPr>
        <w:t>用人单位在线报名“双选会”流程：</w:t>
      </w:r>
    </w:p>
    <w:p>
      <w:pPr>
        <w:rPr>
          <w:rFonts w:ascii="宋体" w:cs="Times New Roman"/>
          <w:sz w:val="28"/>
          <w:szCs w:val="28"/>
        </w:rPr>
      </w:pPr>
      <w:r>
        <w:rPr>
          <w:rFonts w:ascii="宋体" w:hAnsi="宋体" w:cs="宋体"/>
          <w:sz w:val="28"/>
          <w:szCs w:val="28"/>
        </w:rPr>
        <w:t>1.</w:t>
      </w:r>
      <w:r>
        <w:rPr>
          <w:rFonts w:hint="eastAsia" w:ascii="宋体" w:hAnsi="宋体" w:cs="宋体"/>
          <w:sz w:val="28"/>
          <w:szCs w:val="28"/>
        </w:rPr>
        <w:t>注册：网站最上方右侧，点击注册，选择企业类型，按照网页提示步骤，信息完成注册。</w:t>
      </w:r>
    </w:p>
    <w:p>
      <w:pPr>
        <w:rPr>
          <w:rFonts w:ascii="宋体" w:cs="Times New Roman"/>
          <w:sz w:val="28"/>
          <w:szCs w:val="28"/>
        </w:rPr>
      </w:pPr>
      <w:r>
        <w:rPr>
          <w:rFonts w:ascii="宋体" w:hAnsi="宋体" w:cs="宋体"/>
          <w:sz w:val="28"/>
          <w:szCs w:val="28"/>
        </w:rPr>
        <w:t xml:space="preserve">2. </w:t>
      </w:r>
      <w:r>
        <w:rPr>
          <w:rFonts w:hint="eastAsia" w:ascii="宋体" w:hAnsi="宋体" w:cs="宋体"/>
          <w:sz w:val="28"/>
          <w:szCs w:val="28"/>
        </w:rPr>
        <w:t>用人单位审核：注册完成后，进入会员中心，帐号管理中，点击“企业资料”完善单位基本资料。基本资料填写完成后点击“安全认证”，上传本单位最新的营业执照（或事业单位法人证等）副本复印件（加盖本单位红色公章）的图片（</w:t>
      </w:r>
      <w:r>
        <w:rPr>
          <w:rFonts w:ascii="宋体" w:hAnsi="宋体" w:cs="宋体"/>
          <w:sz w:val="28"/>
          <w:szCs w:val="28"/>
        </w:rPr>
        <w:t>JPG</w:t>
      </w:r>
      <w:r>
        <w:rPr>
          <w:rFonts w:hint="eastAsia" w:ascii="宋体" w:hAnsi="宋体" w:cs="宋体"/>
          <w:sz w:val="28"/>
          <w:szCs w:val="28"/>
        </w:rPr>
        <w:t>格式，大小不超过</w:t>
      </w:r>
      <w:r>
        <w:rPr>
          <w:rFonts w:ascii="宋体" w:hAnsi="宋体" w:cs="宋体"/>
          <w:sz w:val="28"/>
          <w:szCs w:val="28"/>
        </w:rPr>
        <w:t>1Mb</w:t>
      </w:r>
      <w:r>
        <w:rPr>
          <w:rFonts w:hint="eastAsia" w:ascii="宋体" w:hAnsi="宋体" w:cs="宋体"/>
          <w:sz w:val="28"/>
          <w:szCs w:val="28"/>
        </w:rPr>
        <w:t>）。非广西区域内注册的单位：除上述注册认证要求外，还需提供单位招聘委托书及被委托人的身份证复印件并加盖单位公章，发送到主办方邮箱1993167257@qq.com以便进</w:t>
      </w:r>
      <w:bookmarkStart w:id="0" w:name="_GoBack"/>
      <w:bookmarkEnd w:id="0"/>
      <w:r>
        <w:rPr>
          <w:rFonts w:hint="eastAsia" w:ascii="宋体" w:hAnsi="宋体" w:cs="宋体"/>
          <w:sz w:val="28"/>
          <w:szCs w:val="28"/>
        </w:rPr>
        <w:t>行真实性认证审核。</w:t>
      </w:r>
    </w:p>
    <w:p>
      <w:pPr>
        <w:rPr>
          <w:rFonts w:ascii="宋体" w:cs="Times New Roman"/>
          <w:sz w:val="28"/>
          <w:szCs w:val="28"/>
        </w:rPr>
      </w:pPr>
      <w:r>
        <w:rPr>
          <w:rFonts w:ascii="宋体" w:hAnsi="宋体" w:cs="宋体"/>
          <w:sz w:val="28"/>
          <w:szCs w:val="28"/>
        </w:rPr>
        <w:t>3.</w:t>
      </w:r>
      <w:r>
        <w:rPr>
          <w:rFonts w:hint="eastAsia" w:ascii="宋体" w:hAnsi="宋体" w:cs="宋体"/>
          <w:sz w:val="28"/>
          <w:szCs w:val="28"/>
        </w:rPr>
        <w:t>发布招聘信息：通过认证审核后，单位自行发布职位信息。</w:t>
      </w:r>
    </w:p>
    <w:p>
      <w:pPr>
        <w:rPr>
          <w:rFonts w:ascii="宋体" w:cs="Times New Roman"/>
          <w:sz w:val="28"/>
          <w:szCs w:val="28"/>
        </w:rPr>
      </w:pPr>
      <w:r>
        <w:rPr>
          <w:rFonts w:ascii="宋体" w:hAnsi="宋体" w:cs="宋体"/>
          <w:sz w:val="28"/>
          <w:szCs w:val="28"/>
        </w:rPr>
        <w:t>4.</w:t>
      </w:r>
      <w:r>
        <w:rPr>
          <w:rFonts w:hint="eastAsia" w:ascii="宋体" w:hAnsi="宋体" w:cs="宋体"/>
          <w:sz w:val="28"/>
          <w:szCs w:val="28"/>
        </w:rPr>
        <w:t>报名参加“双选会”：用人单位发布招聘职位信息后，在会员中心的现场招聘会栏目中，预定展位，选择所要参加的“双选会”场次，点击“在线预定”即可。</w:t>
      </w:r>
    </w:p>
    <w:p>
      <w:pPr>
        <w:rPr>
          <w:rFonts w:ascii="宋体" w:cs="Times New Roman"/>
          <w:sz w:val="28"/>
          <w:szCs w:val="28"/>
        </w:rPr>
      </w:pPr>
    </w:p>
    <w:p>
      <w:pPr>
        <w:rPr>
          <w:rFonts w:ascii="宋体" w:cs="Times New Roman"/>
          <w:sz w:val="28"/>
          <w:szCs w:val="28"/>
        </w:rPr>
      </w:pPr>
      <w:r>
        <w:rPr>
          <w:rFonts w:hint="eastAsia" w:ascii="宋体" w:hAnsi="宋体" w:cs="宋体"/>
          <w:sz w:val="28"/>
          <w:szCs w:val="28"/>
        </w:rPr>
        <w:t>注意：用人单位只有发布职位信息后方可进行预定展位相关操作。</w:t>
      </w:r>
    </w:p>
    <w:p>
      <w:pPr>
        <w:rPr>
          <w:rFonts w:ascii="宋体" w:cs="Times New Roman"/>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4E3691"/>
    <w:rsid w:val="404E3691"/>
    <w:rsid w:val="430841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2020-11-30T04:06:00Z</dcterms:created>
  <dc:creator>拾荒者</dc:creator>
  <cp:lastModifiedBy>拾荒者</cp:lastModifiedBy>
  <dcterms:modified xsi:type="dcterms:W3CDTF">2021-11-05T11:39:32Z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9D55F7FB351B45E184F9975E67E3A9EB</vt:lpwstr>
  </property>
</Properties>
</file>