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17" w:type="dxa"/>
        <w:jc w:val="center"/>
        <w:tblLayout w:type="fixed"/>
        <w:tblLook w:val="04A0" w:firstRow="1" w:lastRow="0" w:firstColumn="1" w:lastColumn="0" w:noHBand="0" w:noVBand="1"/>
      </w:tblPr>
      <w:tblGrid>
        <w:gridCol w:w="797"/>
        <w:gridCol w:w="1410"/>
        <w:gridCol w:w="975"/>
        <w:gridCol w:w="795"/>
        <w:gridCol w:w="975"/>
        <w:gridCol w:w="1050"/>
        <w:gridCol w:w="1050"/>
        <w:gridCol w:w="2550"/>
        <w:gridCol w:w="5160"/>
        <w:gridCol w:w="1455"/>
      </w:tblGrid>
      <w:tr w:rsidR="00FB3005" w:rsidRPr="00FB3005" w14:paraId="33F35D39" w14:textId="77777777">
        <w:trPr>
          <w:trHeight w:val="69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26CB0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7DA5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招聘单位名称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F762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5FA4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人数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E5EE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9CA6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6731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A94D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专业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DB64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其他招聘条件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852A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备注</w:t>
            </w:r>
          </w:p>
        </w:tc>
      </w:tr>
      <w:tr w:rsidR="00FB3005" w:rsidRPr="00FB3005" w14:paraId="06B7A902" w14:textId="77777777">
        <w:trPr>
          <w:trHeight w:val="320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C19B1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67CD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广西慈善总会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50EC5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文秘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4799B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E135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具有大学本科及以上学历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AD68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学士及以上学位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520F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18周岁以上，40周岁以下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FD24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汉语言文学、文秘、法学、新闻学专业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12F0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1.具有2年以上文秘工作经验；</w:t>
            </w: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2.具有较强的组织协调和公文写作能力，熟悉各类公文写作，熟练操作各种办公设备，运用各类办公软件，爱岗敬业，有强烈的事业心和责任心；</w:t>
            </w: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3.爱岗敬业，有强烈的事业心和责任心；</w:t>
            </w: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4.身体健康，男女不限；</w:t>
            </w: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5.服务期限不超过5年（含试用期）。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5841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有在区直机关工作、有社会组织工作经验者优先</w:t>
            </w:r>
          </w:p>
        </w:tc>
      </w:tr>
      <w:tr w:rsidR="00FB3005" w:rsidRPr="00FB3005" w14:paraId="1CA5B75A" w14:textId="77777777">
        <w:trPr>
          <w:trHeight w:val="311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B5AB6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DFAB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广西慈善总会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7E02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网络筹募专员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6F93A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127E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具有大学本科及以上学历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3F3E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学士及以上学位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14B3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18周岁以上，40周岁以下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F56F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计算机、信息网络、通讯、电子专业、社会学、公共管理、行政管理、法学等专业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9E6E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1.对公益事业有积极态度、有兴趣、有见解，并且有意愿在公益行业发展；</w:t>
            </w:r>
          </w:p>
          <w:p w14:paraId="2B5DCC83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2.熟悉互联网、国家规定的慈善筹款平台等各种筹款渠道，具有2年以上从业经验；</w:t>
            </w:r>
          </w:p>
          <w:p w14:paraId="487B7C4E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3.书面表达和口头沟通能力佳，逻辑清晰，执行能力强，具备团队精神，抗压能力强；</w:t>
            </w:r>
          </w:p>
          <w:p w14:paraId="445C9773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4.身体健康，男女不限；</w:t>
            </w: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5.服务期限不超过5年（含试用期）。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EBD3" w14:textId="77777777" w:rsidR="00F70F56" w:rsidRPr="00FB3005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</w:rPr>
              <w:t>有基金会、社会组织和慈善公益类项目筹款经验者优先</w:t>
            </w:r>
          </w:p>
        </w:tc>
      </w:tr>
      <w:tr w:rsidR="00FB3005" w:rsidRPr="00FB3005" w14:paraId="75726DC2" w14:textId="77777777">
        <w:trPr>
          <w:trHeight w:val="146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7A5EE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lastRenderedPageBreak/>
              <w:t>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51B6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招聘单位名称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7A12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0545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人数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DDF0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3107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C883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23CE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专业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63FD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其他招聘条件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A5B1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  <w:lang w:bidi="ar"/>
              </w:rPr>
              <w:t>备注</w:t>
            </w:r>
          </w:p>
        </w:tc>
      </w:tr>
      <w:tr w:rsidR="00FB3005" w:rsidRPr="00FB3005" w14:paraId="6FCF2BC6" w14:textId="77777777">
        <w:trPr>
          <w:trHeight w:val="346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9B26C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B852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广西慈善总会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E885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联络部专员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22223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812A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具有大学本科及以上学历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0A30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学士及以上学位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BCC9" w14:textId="77777777" w:rsidR="00F70F56" w:rsidRPr="00FB3005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18周岁以上，40周岁以下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53B2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社会学、社会工作、法学、汉语言文学、会计、商贸类、信息网络等专业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A3FD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1.对公益事业有积极态度、有兴趣、有见解，并且有意愿在公益行业发展；</w:t>
            </w:r>
          </w:p>
          <w:p w14:paraId="3D04EFF6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2.熟悉社会工作政策和流程，掌握互联网、项目设计、策划、评估，具有2年以上从业经验；</w:t>
            </w:r>
          </w:p>
          <w:p w14:paraId="01767C0D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3.书面表达和口头沟通能力佳，逻辑清晰，执行能力强，具备团队精神，抗压能力强；</w:t>
            </w:r>
          </w:p>
          <w:p w14:paraId="39819D5E" w14:textId="77777777" w:rsidR="00F70F56" w:rsidRPr="00FB3005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4.身体健康，男女不限；</w:t>
            </w:r>
            <w:r w:rsidRPr="00FB300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br/>
              <w:t>5.服务期限不超过5年（含试用期）。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0427" w14:textId="77777777" w:rsidR="00F70F56" w:rsidRPr="00FB3005" w:rsidRDefault="00000000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B3005">
              <w:rPr>
                <w:rFonts w:ascii="仿宋" w:eastAsia="仿宋" w:hAnsi="仿宋" w:cs="仿宋" w:hint="eastAsia"/>
                <w:sz w:val="28"/>
                <w:szCs w:val="28"/>
              </w:rPr>
              <w:t>有社会组织和慈善公益类项目设计、运营、评估经验者优先</w:t>
            </w:r>
          </w:p>
        </w:tc>
      </w:tr>
    </w:tbl>
    <w:p w14:paraId="79CF4270" w14:textId="77777777" w:rsidR="00F70F56" w:rsidRPr="00FB3005" w:rsidRDefault="00000000">
      <w:pPr>
        <w:spacing w:line="52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FB3005">
        <w:rPr>
          <w:rFonts w:ascii="方正仿宋_GBK" w:eastAsia="方正仿宋_GBK" w:hAnsi="方正仿宋_GBK" w:cs="方正仿宋_GBK" w:hint="eastAsia"/>
          <w:sz w:val="32"/>
          <w:szCs w:val="32"/>
        </w:rPr>
        <w:t>备注：联系人：李文丽，咨询／报名电话：0771-2622554</w:t>
      </w:r>
    </w:p>
    <w:p w14:paraId="1F34B81A" w14:textId="77777777" w:rsidR="00F70F56" w:rsidRPr="00FB3005" w:rsidRDefault="00F70F56">
      <w:pPr>
        <w:rPr>
          <w:rFonts w:ascii="方正仿宋_GBK" w:eastAsia="方正仿宋_GBK" w:hAnsi="方正仿宋_GBK" w:cs="方正仿宋_GBK"/>
          <w:sz w:val="32"/>
          <w:szCs w:val="32"/>
        </w:rPr>
      </w:pPr>
    </w:p>
    <w:p w14:paraId="44878933" w14:textId="77777777" w:rsidR="00F70F56" w:rsidRPr="00FB3005" w:rsidRDefault="00F70F56"/>
    <w:sectPr w:rsidR="00F70F56" w:rsidRPr="00FB3005">
      <w:footerReference w:type="default" r:id="rId8"/>
      <w:pgSz w:w="16820" w:h="11260" w:orient="landscape"/>
      <w:pgMar w:top="1460" w:right="1440" w:bottom="1000" w:left="144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D88A" w14:textId="77777777" w:rsidR="00C50565" w:rsidRDefault="00C50565">
      <w:r>
        <w:separator/>
      </w:r>
    </w:p>
  </w:endnote>
  <w:endnote w:type="continuationSeparator" w:id="0">
    <w:p w14:paraId="5A6DF2B5" w14:textId="77777777" w:rsidR="00C50565" w:rsidRDefault="00C5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B05D" w14:textId="77777777" w:rsidR="00F70F56" w:rsidRDefault="00000000">
    <w:pPr>
      <w:spacing w:line="240" w:lineRule="exac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FAB41" wp14:editId="7519976E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AB7FF" w14:textId="77777777" w:rsidR="00F70F56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FAB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4.95pt;height:11pt;z-index:25165824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" filled="f" stroked="f">
              <v:textbox style="mso-fit-shape-to-text:t" inset="0,0,0,0">
                <w:txbxContent>
                  <w:p w14:paraId="326AB7FF" w14:textId="77777777" w:rsidR="00F70F56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EDD7" w14:textId="77777777" w:rsidR="00C50565" w:rsidRDefault="00C50565">
      <w:r>
        <w:separator/>
      </w:r>
    </w:p>
  </w:footnote>
  <w:footnote w:type="continuationSeparator" w:id="0">
    <w:p w14:paraId="23761C72" w14:textId="77777777" w:rsidR="00C50565" w:rsidRDefault="00C5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FE2AFE"/>
    <w:multiLevelType w:val="singleLevel"/>
    <w:tmpl w:val="96FE2AF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4ADCB70"/>
    <w:multiLevelType w:val="singleLevel"/>
    <w:tmpl w:val="54ADCB70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96043338">
    <w:abstractNumId w:val="0"/>
  </w:num>
  <w:num w:numId="2" w16cid:durableId="61217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xYWQ4YmMyMGE2MDA5ZWE5NWQyN2MzOGVhN2U5ZjgifQ=="/>
  </w:docVars>
  <w:rsids>
    <w:rsidRoot w:val="00500DAF"/>
    <w:rsid w:val="00500DAF"/>
    <w:rsid w:val="007B1291"/>
    <w:rsid w:val="00C50565"/>
    <w:rsid w:val="00F70F56"/>
    <w:rsid w:val="00FB3005"/>
    <w:rsid w:val="042A0CA0"/>
    <w:rsid w:val="05B60A3D"/>
    <w:rsid w:val="0DFE11D3"/>
    <w:rsid w:val="0EA63619"/>
    <w:rsid w:val="0F1862C4"/>
    <w:rsid w:val="0F9F69E6"/>
    <w:rsid w:val="1010343F"/>
    <w:rsid w:val="10BE6BB0"/>
    <w:rsid w:val="16CA51DF"/>
    <w:rsid w:val="1B293607"/>
    <w:rsid w:val="2185286A"/>
    <w:rsid w:val="22462CF1"/>
    <w:rsid w:val="26E20E46"/>
    <w:rsid w:val="302E3742"/>
    <w:rsid w:val="39655AC8"/>
    <w:rsid w:val="3A804B9A"/>
    <w:rsid w:val="3B2319C9"/>
    <w:rsid w:val="41A2189A"/>
    <w:rsid w:val="45790EF1"/>
    <w:rsid w:val="471843AC"/>
    <w:rsid w:val="4F28343E"/>
    <w:rsid w:val="504D50C7"/>
    <w:rsid w:val="5A9C6BDC"/>
    <w:rsid w:val="5B384761"/>
    <w:rsid w:val="60593614"/>
    <w:rsid w:val="66275CC0"/>
    <w:rsid w:val="67674868"/>
    <w:rsid w:val="6A9E67F3"/>
    <w:rsid w:val="6B1755C1"/>
    <w:rsid w:val="6C0A0CF2"/>
    <w:rsid w:val="6DF8446C"/>
    <w:rsid w:val="6E871E59"/>
    <w:rsid w:val="71B20DD6"/>
    <w:rsid w:val="71DD6291"/>
    <w:rsid w:val="78DE0702"/>
    <w:rsid w:val="78F33644"/>
    <w:rsid w:val="7B8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12220"/>
  <w15:docId w15:val="{ADEC6D8B-A894-4372-92C4-DE44E76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仿宋_GBK" w:eastAsia="方正仿宋_GBK" w:hAnsiTheme="minorHAnsi" w:cs="方正仿宋_GB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30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300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FB3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诣龙 邱</cp:lastModifiedBy>
  <cp:revision>2</cp:revision>
  <cp:lastPrinted>2023-10-09T01:36:00Z</cp:lastPrinted>
  <dcterms:created xsi:type="dcterms:W3CDTF">2023-10-10T10:14:00Z</dcterms:created>
  <dcterms:modified xsi:type="dcterms:W3CDTF">2023-10-10T10:14:00Z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A1982436B6BF47399CCB57B30D58E897_12</vt:lpwstr>
  </property>
</Properties>
</file>