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年柳南区公开招聘合同制人员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简体" w:eastAsia="方正小标宋_GBK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报名登记表</w:t>
      </w:r>
    </w:p>
    <w:p>
      <w:pPr>
        <w:spacing w:line="560" w:lineRule="exact"/>
        <w:rPr>
          <w:rFonts w:asci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报名号（招聘单位负责填写）：</w:t>
      </w: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color w:val="000000" w:themeColor="text1"/>
                <w:spacing w:val="-32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629" w:type="dxa"/>
            <w:gridSpan w:val="8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Theme="minorEastAsia"/>
                <w:color w:val="000000" w:themeColor="text1"/>
                <w:spacing w:val="3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受过何种奖惩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在何学校学习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20" w:rightChars="105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在何单位</w:t>
            </w: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工作，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12"/>
                <w:sz w:val="24"/>
                <w14:textFill>
                  <w14:solidFill>
                    <w14:schemeClr w14:val="tx1"/>
                  </w14:solidFill>
                </w14:textFill>
              </w:rPr>
              <w:t>任何职务）</w:t>
            </w:r>
          </w:p>
        </w:tc>
        <w:tc>
          <w:tcPr>
            <w:tcW w:w="7306" w:type="dxa"/>
            <w:gridSpan w:val="11"/>
            <w:vAlign w:val="center"/>
          </w:tcPr>
          <w:p>
            <w:pPr>
              <w:jc w:val="left"/>
              <w:rPr>
                <w:rFonts w:hint="default" w:ascii="宋体" w:hAnsi="宋体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>（招聘单位填写）</w:t>
            </w:r>
          </w:p>
        </w:tc>
        <w:tc>
          <w:tcPr>
            <w:tcW w:w="7306" w:type="dxa"/>
            <w:gridSpan w:val="11"/>
            <w:vAlign w:val="bottom"/>
          </w:tcPr>
          <w:p>
            <w:pPr>
              <w:wordWrap w:val="0"/>
              <w:ind w:right="480"/>
              <w:jc w:val="right"/>
              <w:rPr>
                <w:rFonts w:asci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2A5508FE"/>
    <w:rsid w:val="69F5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0</TotalTime>
  <ScaleCrop>false</ScaleCrop>
  <LinksUpToDate>false</LinksUpToDate>
  <CharactersWithSpaces>236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2023-05-29T07:51:00Z</dcterms:created>
  <dc:creator>Administrator</dc:creator>
  <cp:lastModifiedBy>穷奇</cp:lastModifiedBy>
  <dcterms:modified xsi:type="dcterms:W3CDTF">2024-08-01T10:05:27Z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FBC1B1B4E7B34823937F2397214749DC_12</vt:lpwstr>
  </property>
</Properties>
</file>